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3C813" w14:textId="77777777" w:rsidR="00E45D8A" w:rsidRDefault="00E45D8A" w:rsidP="00E45D8A">
      <w:pPr>
        <w:rPr>
          <w:b/>
          <w:bCs/>
          <w:sz w:val="24"/>
          <w:szCs w:val="24"/>
        </w:rPr>
      </w:pPr>
    </w:p>
    <w:p w14:paraId="6AE22F64" w14:textId="77777777" w:rsidR="00E45D8A" w:rsidRDefault="00E45D8A" w:rsidP="00E45D8A">
      <w:pPr>
        <w:rPr>
          <w:b/>
          <w:bCs/>
          <w:sz w:val="24"/>
          <w:szCs w:val="24"/>
        </w:rPr>
      </w:pPr>
    </w:p>
    <w:p w14:paraId="04926FFC" w14:textId="7CB910B3" w:rsidR="00E45D8A" w:rsidRPr="00A922E6" w:rsidRDefault="00297206" w:rsidP="00E45D8A">
      <w:pPr>
        <w:rPr>
          <w:b/>
          <w:bCs/>
          <w:sz w:val="24"/>
          <w:szCs w:val="24"/>
          <w:lang w:val="hr-HR"/>
        </w:rPr>
      </w:pPr>
      <w:r w:rsidRPr="00A922E6">
        <w:rPr>
          <w:b/>
          <w:bCs/>
          <w:sz w:val="24"/>
          <w:szCs w:val="24"/>
          <w:lang w:val="hr-HR"/>
        </w:rPr>
        <w:t>Konstituirajuća</w:t>
      </w:r>
      <w:r w:rsidR="00E45D8A" w:rsidRPr="00A922E6">
        <w:rPr>
          <w:b/>
          <w:bCs/>
          <w:sz w:val="24"/>
          <w:szCs w:val="24"/>
          <w:lang w:val="hr-HR"/>
        </w:rPr>
        <w:t xml:space="preserve"> sjednica Nadzornog odbora trgovačkog društva DRŽAVNE NEKRETNINE d.o.o.</w:t>
      </w:r>
    </w:p>
    <w:p w14:paraId="00DEC502" w14:textId="77777777" w:rsidR="00E45D8A" w:rsidRPr="00A922E6" w:rsidRDefault="00E45D8A" w:rsidP="00E45D8A">
      <w:pPr>
        <w:rPr>
          <w:lang w:val="hr-HR"/>
        </w:rPr>
      </w:pPr>
    </w:p>
    <w:p w14:paraId="7D388283" w14:textId="11BE8E1D" w:rsidR="00E45D8A" w:rsidRPr="00A922E6" w:rsidRDefault="00E45D8A" w:rsidP="00E45D8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U </w:t>
      </w:r>
      <w:r w:rsidR="00AA3A4D">
        <w:rPr>
          <w:rFonts w:ascii="Times New Roman" w:hAnsi="Times New Roman" w:cs="Times New Roman"/>
          <w:sz w:val="24"/>
          <w:szCs w:val="24"/>
          <w:lang w:val="hr-HR"/>
        </w:rPr>
        <w:t>petak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B5755F" w:rsidRPr="00A922E6">
        <w:rPr>
          <w:rFonts w:ascii="Times New Roman" w:hAnsi="Times New Roman" w:cs="Times New Roman"/>
          <w:sz w:val="24"/>
          <w:szCs w:val="24"/>
          <w:lang w:val="hr-HR"/>
        </w:rPr>
        <w:t>26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AA3A4D">
        <w:rPr>
          <w:rFonts w:ascii="Times New Roman" w:hAnsi="Times New Roman" w:cs="Times New Roman"/>
          <w:sz w:val="24"/>
          <w:szCs w:val="24"/>
          <w:lang w:val="hr-HR"/>
        </w:rPr>
        <w:t>lipnja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233ED4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. održana je </w:t>
      </w:r>
      <w:r w:rsidR="00B5755F" w:rsidRPr="00A922E6">
        <w:rPr>
          <w:rFonts w:ascii="Times New Roman" w:hAnsi="Times New Roman" w:cs="Times New Roman"/>
          <w:sz w:val="24"/>
          <w:szCs w:val="24"/>
          <w:lang w:val="hr-HR"/>
        </w:rPr>
        <w:t>Konstituirajuća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 sjednica Nadzornog odbora trgovačkog društva DRŽAVNE NEKRETNINE d.o.o. </w:t>
      </w:r>
    </w:p>
    <w:p w14:paraId="7BF3E2E8" w14:textId="1452EDF5" w:rsidR="00E45D8A" w:rsidRDefault="00E45D8A" w:rsidP="00E45D8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5755F">
        <w:rPr>
          <w:rFonts w:ascii="Times New Roman" w:hAnsi="Times New Roman" w:cs="Times New Roman"/>
          <w:sz w:val="24"/>
          <w:szCs w:val="24"/>
          <w:lang w:val="pl-PL"/>
        </w:rPr>
        <w:t xml:space="preserve">Na sjednici su sudjelovali Goran Gotal, Ilijana Krešić Rajič i </w:t>
      </w:r>
      <w:r w:rsidR="00233ED4">
        <w:rPr>
          <w:rFonts w:ascii="Times New Roman" w:hAnsi="Times New Roman" w:cs="Times New Roman"/>
          <w:sz w:val="24"/>
          <w:szCs w:val="24"/>
          <w:lang w:val="pl-PL"/>
        </w:rPr>
        <w:t>Marko Cokol</w:t>
      </w:r>
      <w:r w:rsidRPr="00B5755F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5654EBAB" w14:textId="77777777" w:rsidR="00E45D8A" w:rsidRDefault="00E45D8A" w:rsidP="00E45D8A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2E1F609" w14:textId="77777777" w:rsidR="00E45D8A" w:rsidRDefault="00E45D8A" w:rsidP="00E45D8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Sažetak održane sjednice je sljedeći:</w:t>
      </w:r>
    </w:p>
    <w:p w14:paraId="00823715" w14:textId="58332F87" w:rsidR="00E45D8A" w:rsidRDefault="007C3586" w:rsidP="00E45D8A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članovi Nadzornog odbora su između sebe izabrali predsjednika i zamjenika predsjednika Nadzornog odbora</w:t>
      </w:r>
    </w:p>
    <w:p w14:paraId="7B0ACF64" w14:textId="31D5DAC0" w:rsidR="007C3586" w:rsidRDefault="007C3586" w:rsidP="00E45D8A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predsjednika je izabran Goran Gotal, a za zamjenicu predsjednika izabrana je Ilijana Krešić </w:t>
      </w:r>
      <w:proofErr w:type="spellStart"/>
      <w:r>
        <w:rPr>
          <w:rFonts w:ascii="Times New Roman" w:hAnsi="Times New Roman"/>
          <w:sz w:val="24"/>
          <w:szCs w:val="24"/>
        </w:rPr>
        <w:t>Rajič</w:t>
      </w:r>
      <w:proofErr w:type="spellEnd"/>
      <w:r w:rsidR="006F439E">
        <w:rPr>
          <w:rFonts w:ascii="Times New Roman" w:hAnsi="Times New Roman"/>
          <w:sz w:val="24"/>
          <w:szCs w:val="24"/>
        </w:rPr>
        <w:t>.</w:t>
      </w:r>
    </w:p>
    <w:p w14:paraId="377FA8F9" w14:textId="77777777" w:rsidR="00E45D8A" w:rsidRDefault="00E45D8A" w:rsidP="00E45D8A">
      <w:pPr>
        <w:rPr>
          <w:rFonts w:ascii="Times New Roman" w:eastAsia="CarolinaBar-B39-25F2" w:hAnsi="Times New Roman"/>
          <w:sz w:val="24"/>
          <w:szCs w:val="18"/>
          <w:lang w:val="hr-HR"/>
        </w:rPr>
      </w:pPr>
    </w:p>
    <w:p w14:paraId="01375E03" w14:textId="77777777" w:rsidR="006E0AAC" w:rsidRPr="004A3DB9" w:rsidRDefault="006E0AAC" w:rsidP="006E0AAC">
      <w:pPr>
        <w:rPr>
          <w:rFonts w:ascii="Times New Roman" w:eastAsia="CarolinaBar-B39-25F2" w:hAnsi="Times New Roman"/>
          <w:sz w:val="24"/>
          <w:szCs w:val="18"/>
          <w:lang w:val="hr-HR"/>
        </w:rPr>
      </w:pPr>
    </w:p>
    <w:sectPr w:rsidR="006E0AAC" w:rsidRPr="004A3DB9" w:rsidSect="006F6566">
      <w:headerReference w:type="default" r:id="rId10"/>
      <w:footerReference w:type="default" r:id="rId11"/>
      <w:pgSz w:w="11906" w:h="16838"/>
      <w:pgMar w:top="1417" w:right="1417" w:bottom="1417" w:left="1417" w:header="0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F784" w14:textId="77777777" w:rsidR="00807205" w:rsidRDefault="00807205" w:rsidP="000D4E4B">
      <w:pPr>
        <w:spacing w:after="0" w:line="240" w:lineRule="auto"/>
      </w:pPr>
      <w:r>
        <w:separator/>
      </w:r>
    </w:p>
  </w:endnote>
  <w:endnote w:type="continuationSeparator" w:id="0">
    <w:p w14:paraId="21F858AF" w14:textId="77777777" w:rsidR="00807205" w:rsidRDefault="00807205" w:rsidP="000D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olinaBar-B39-25F2">
    <w:altName w:val="Cambria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3025" w14:textId="1826B569" w:rsidR="000D4E4B" w:rsidRDefault="000D557C" w:rsidP="000D557C">
    <w:pPr>
      <w:pStyle w:val="Footer"/>
      <w:ind w:left="-1417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0A478D" wp14:editId="4E050752">
          <wp:simplePos x="0" y="0"/>
          <wp:positionH relativeFrom="column">
            <wp:posOffset>-828675</wp:posOffset>
          </wp:positionH>
          <wp:positionV relativeFrom="page">
            <wp:posOffset>9867900</wp:posOffset>
          </wp:positionV>
          <wp:extent cx="7428865" cy="735965"/>
          <wp:effectExtent l="0" t="0" r="635" b="6985"/>
          <wp:wrapSquare wrapText="bothSides"/>
          <wp:docPr id="157823059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230590" name="Slika 1578230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8865" cy="735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FE255" w14:textId="77777777" w:rsidR="00807205" w:rsidRDefault="00807205" w:rsidP="000D4E4B">
      <w:pPr>
        <w:spacing w:after="0" w:line="240" w:lineRule="auto"/>
      </w:pPr>
      <w:r>
        <w:separator/>
      </w:r>
    </w:p>
  </w:footnote>
  <w:footnote w:type="continuationSeparator" w:id="0">
    <w:p w14:paraId="3C241425" w14:textId="77777777" w:rsidR="00807205" w:rsidRDefault="00807205" w:rsidP="000D4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3023" w14:textId="77777777" w:rsidR="000D4E4B" w:rsidRDefault="000D4E4B" w:rsidP="00711F02">
    <w:pPr>
      <w:pStyle w:val="Header"/>
      <w:ind w:left="-1134" w:right="-1417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546C3028" wp14:editId="476A8439">
          <wp:simplePos x="0" y="0"/>
          <wp:positionH relativeFrom="column">
            <wp:posOffset>-133985</wp:posOffset>
          </wp:positionH>
          <wp:positionV relativeFrom="page">
            <wp:posOffset>0</wp:posOffset>
          </wp:positionV>
          <wp:extent cx="2374265" cy="987425"/>
          <wp:effectExtent l="0" t="0" r="6985" b="3175"/>
          <wp:wrapSquare wrapText="bothSides"/>
          <wp:docPr id="1" name="Picture 0" descr="header DN D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DN D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265" cy="987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8D2"/>
    <w:multiLevelType w:val="hybridMultilevel"/>
    <w:tmpl w:val="BDBA3D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227D9"/>
    <w:multiLevelType w:val="hybridMultilevel"/>
    <w:tmpl w:val="3AB48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B7E36"/>
    <w:multiLevelType w:val="hybridMultilevel"/>
    <w:tmpl w:val="1E726E0E"/>
    <w:lvl w:ilvl="0" w:tplc="EEEC8C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810B6D"/>
    <w:multiLevelType w:val="hybridMultilevel"/>
    <w:tmpl w:val="0E4012AC"/>
    <w:lvl w:ilvl="0" w:tplc="CC7EAB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9077F"/>
    <w:multiLevelType w:val="hybridMultilevel"/>
    <w:tmpl w:val="2CBA5F24"/>
    <w:lvl w:ilvl="0" w:tplc="DBE21306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611144">
    <w:abstractNumId w:val="2"/>
  </w:num>
  <w:num w:numId="2" w16cid:durableId="522322542">
    <w:abstractNumId w:val="0"/>
  </w:num>
  <w:num w:numId="3" w16cid:durableId="2034375588">
    <w:abstractNumId w:val="1"/>
  </w:num>
  <w:num w:numId="4" w16cid:durableId="672102502">
    <w:abstractNumId w:val="3"/>
  </w:num>
  <w:num w:numId="5" w16cid:durableId="470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nU73RyEBrMpHYXSMVFMUu/cY0GtnoKG4644Cmq1wJh+QpCFCBYpCjttPbvIJyPknX+uuNTwuLFVwLWdBGwa1A==" w:salt="6Sqr1IvGAOZBJ5dl4lab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4B"/>
    <w:rsid w:val="00006719"/>
    <w:rsid w:val="00027515"/>
    <w:rsid w:val="00027E5E"/>
    <w:rsid w:val="00090A14"/>
    <w:rsid w:val="000944F2"/>
    <w:rsid w:val="000A2A77"/>
    <w:rsid w:val="000C09CE"/>
    <w:rsid w:val="000C2C17"/>
    <w:rsid w:val="000D4E4B"/>
    <w:rsid w:val="000D557C"/>
    <w:rsid w:val="000F30A2"/>
    <w:rsid w:val="001310BE"/>
    <w:rsid w:val="0014347B"/>
    <w:rsid w:val="001438F8"/>
    <w:rsid w:val="00152392"/>
    <w:rsid w:val="001605DB"/>
    <w:rsid w:val="0016790B"/>
    <w:rsid w:val="001C1211"/>
    <w:rsid w:val="001C5BEF"/>
    <w:rsid w:val="001C61B5"/>
    <w:rsid w:val="001D62AA"/>
    <w:rsid w:val="00214D16"/>
    <w:rsid w:val="002273B1"/>
    <w:rsid w:val="00233ED4"/>
    <w:rsid w:val="002375D8"/>
    <w:rsid w:val="00243380"/>
    <w:rsid w:val="00254AAF"/>
    <w:rsid w:val="00297206"/>
    <w:rsid w:val="002A0E68"/>
    <w:rsid w:val="002A10AB"/>
    <w:rsid w:val="002B3BC1"/>
    <w:rsid w:val="002D4DFD"/>
    <w:rsid w:val="002E7E48"/>
    <w:rsid w:val="002F4E2E"/>
    <w:rsid w:val="0031031F"/>
    <w:rsid w:val="003149FB"/>
    <w:rsid w:val="00315DB8"/>
    <w:rsid w:val="003559EA"/>
    <w:rsid w:val="003849D8"/>
    <w:rsid w:val="00395032"/>
    <w:rsid w:val="003A0444"/>
    <w:rsid w:val="00414D28"/>
    <w:rsid w:val="00430A47"/>
    <w:rsid w:val="00435D75"/>
    <w:rsid w:val="00462017"/>
    <w:rsid w:val="004A3DB9"/>
    <w:rsid w:val="004E4F69"/>
    <w:rsid w:val="00500DA5"/>
    <w:rsid w:val="00551B88"/>
    <w:rsid w:val="00554000"/>
    <w:rsid w:val="005A3C87"/>
    <w:rsid w:val="005C17BB"/>
    <w:rsid w:val="005F2F7F"/>
    <w:rsid w:val="0060622A"/>
    <w:rsid w:val="00626052"/>
    <w:rsid w:val="00641F4C"/>
    <w:rsid w:val="0066717C"/>
    <w:rsid w:val="00680840"/>
    <w:rsid w:val="0069588E"/>
    <w:rsid w:val="006D2068"/>
    <w:rsid w:val="006E0AAC"/>
    <w:rsid w:val="006F3B11"/>
    <w:rsid w:val="006F439E"/>
    <w:rsid w:val="006F6566"/>
    <w:rsid w:val="00711F02"/>
    <w:rsid w:val="007270AC"/>
    <w:rsid w:val="00747617"/>
    <w:rsid w:val="007752A4"/>
    <w:rsid w:val="00776DBA"/>
    <w:rsid w:val="007C3586"/>
    <w:rsid w:val="007F207C"/>
    <w:rsid w:val="007F4255"/>
    <w:rsid w:val="008029FF"/>
    <w:rsid w:val="00807205"/>
    <w:rsid w:val="00816159"/>
    <w:rsid w:val="0082529A"/>
    <w:rsid w:val="00871803"/>
    <w:rsid w:val="00874BCF"/>
    <w:rsid w:val="008757FE"/>
    <w:rsid w:val="008B3DCD"/>
    <w:rsid w:val="008C62AF"/>
    <w:rsid w:val="008F6C9D"/>
    <w:rsid w:val="0090161F"/>
    <w:rsid w:val="00927241"/>
    <w:rsid w:val="00984A1A"/>
    <w:rsid w:val="009B26F8"/>
    <w:rsid w:val="009B7752"/>
    <w:rsid w:val="009C00F6"/>
    <w:rsid w:val="00A05FC8"/>
    <w:rsid w:val="00A5709A"/>
    <w:rsid w:val="00A922E6"/>
    <w:rsid w:val="00A932DC"/>
    <w:rsid w:val="00A952DE"/>
    <w:rsid w:val="00AA3A4D"/>
    <w:rsid w:val="00AA500A"/>
    <w:rsid w:val="00AA5A2B"/>
    <w:rsid w:val="00AF4BAB"/>
    <w:rsid w:val="00B12E64"/>
    <w:rsid w:val="00B36B8D"/>
    <w:rsid w:val="00B5755F"/>
    <w:rsid w:val="00B65CFE"/>
    <w:rsid w:val="00B91C29"/>
    <w:rsid w:val="00B92F94"/>
    <w:rsid w:val="00BA11EC"/>
    <w:rsid w:val="00BC1B0C"/>
    <w:rsid w:val="00BE52C3"/>
    <w:rsid w:val="00C366E9"/>
    <w:rsid w:val="00C52E2C"/>
    <w:rsid w:val="00C56308"/>
    <w:rsid w:val="00C6036A"/>
    <w:rsid w:val="00C62EC4"/>
    <w:rsid w:val="00C63D8B"/>
    <w:rsid w:val="00C835F2"/>
    <w:rsid w:val="00CA7B40"/>
    <w:rsid w:val="00CF46D5"/>
    <w:rsid w:val="00D065F6"/>
    <w:rsid w:val="00D124A9"/>
    <w:rsid w:val="00D14A7E"/>
    <w:rsid w:val="00D14F46"/>
    <w:rsid w:val="00D667BE"/>
    <w:rsid w:val="00DD1D2C"/>
    <w:rsid w:val="00E07946"/>
    <w:rsid w:val="00E21C75"/>
    <w:rsid w:val="00E45D8A"/>
    <w:rsid w:val="00EB0A68"/>
    <w:rsid w:val="00EC2D64"/>
    <w:rsid w:val="00EE4D40"/>
    <w:rsid w:val="00EF2050"/>
    <w:rsid w:val="00F01952"/>
    <w:rsid w:val="00F12A49"/>
    <w:rsid w:val="00F13A6F"/>
    <w:rsid w:val="00F24875"/>
    <w:rsid w:val="00F41971"/>
    <w:rsid w:val="00F4350B"/>
    <w:rsid w:val="00F83064"/>
    <w:rsid w:val="00FB5EFA"/>
    <w:rsid w:val="00FB6EF1"/>
    <w:rsid w:val="00FD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C301D"/>
  <w15:docId w15:val="{F1527A86-C31D-4ADF-A630-726582BE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DC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E4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E4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E4B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2F4E2E"/>
    <w:pPr>
      <w:spacing w:after="160" w:line="256" w:lineRule="auto"/>
      <w:ind w:left="720"/>
      <w:contextualSpacing/>
    </w:pPr>
    <w:rPr>
      <w:rFonts w:ascii="Calibri" w:eastAsia="Calibri" w:hAnsi="Calibri" w:cs="Times New Roman"/>
      <w:lang w:val="hr-HR"/>
    </w:rPr>
  </w:style>
  <w:style w:type="character" w:styleId="Hyperlink">
    <w:name w:val="Hyperlink"/>
    <w:rsid w:val="002F4E2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7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a7d8e0-ab69-4f63-b959-1b8a231d77a5" xsi:nil="true"/>
    <lcf76f155ced4ddcb4097134ff3c332f xmlns="bc0b4f4d-8a37-49cb-920b-bc3cbce59f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0F99B0-844F-4024-B7F5-C996B1C6B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227942-1250-4577-873D-22513D76E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56A33C-73F8-4FD3-875C-8D23E62F8EC9}">
  <ds:schemaRefs>
    <ds:schemaRef ds:uri="http://schemas.microsoft.com/office/2006/metadata/properties"/>
    <ds:schemaRef ds:uri="http://schemas.microsoft.com/office/infopath/2007/PartnerControls"/>
    <ds:schemaRef ds:uri="65a7d8e0-ab69-4f63-b959-1b8a231d77a5"/>
    <ds:schemaRef ds:uri="bc0b4f4d-8a37-49cb-920b-bc3cbce59f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8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</dc:creator>
  <cp:lastModifiedBy>Vladimir Villach Čeliković</cp:lastModifiedBy>
  <cp:revision>4</cp:revision>
  <cp:lastPrinted>2023-12-29T10:51:00Z</cp:lastPrinted>
  <dcterms:created xsi:type="dcterms:W3CDTF">2026-10-07T07:20:00Z</dcterms:created>
  <dcterms:modified xsi:type="dcterms:W3CDTF">2026-10-07T07:29:00Z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