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813" w14:textId="77777777" w:rsidR="00E45D8A" w:rsidRDefault="00E45D8A" w:rsidP="00E45D8A">
      <w:pPr>
        <w:rPr>
          <w:b/>
          <w:bCs/>
          <w:sz w:val="24"/>
          <w:szCs w:val="24"/>
        </w:rPr>
      </w:pPr>
    </w:p>
    <w:p w14:paraId="6AE22F64" w14:textId="77777777" w:rsidR="00E45D8A" w:rsidRDefault="00E45D8A" w:rsidP="00E45D8A">
      <w:pPr>
        <w:rPr>
          <w:b/>
          <w:bCs/>
          <w:sz w:val="24"/>
          <w:szCs w:val="24"/>
        </w:rPr>
      </w:pPr>
    </w:p>
    <w:p w14:paraId="04926FFC" w14:textId="7697FB47" w:rsidR="00E45D8A" w:rsidRPr="005201C0" w:rsidRDefault="00EB47F8" w:rsidP="00E45D8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201C0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485775" w:rsidRPr="005201C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E45D8A" w:rsidRPr="005201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sjednica Nadzornog odbora trgovačkog društva DRŽAVNE NEKRETNINE d.o.o.</w:t>
      </w:r>
    </w:p>
    <w:p w14:paraId="00DEC502" w14:textId="77777777" w:rsidR="00E45D8A" w:rsidRPr="00A922E6" w:rsidRDefault="00E45D8A" w:rsidP="00E45D8A">
      <w:pPr>
        <w:rPr>
          <w:lang w:val="hr-HR"/>
        </w:rPr>
      </w:pPr>
    </w:p>
    <w:p w14:paraId="7D388283" w14:textId="1F7C8027" w:rsidR="00E45D8A" w:rsidRPr="00A922E6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EB47F8">
        <w:rPr>
          <w:rFonts w:ascii="Times New Roman" w:hAnsi="Times New Roman" w:cs="Times New Roman"/>
          <w:sz w:val="24"/>
          <w:szCs w:val="24"/>
          <w:lang w:val="hr-HR"/>
        </w:rPr>
        <w:t>ponedjeljak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B47F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>l</w:t>
      </w:r>
      <w:r w:rsidR="00EB47F8">
        <w:rPr>
          <w:rFonts w:ascii="Times New Roman" w:hAnsi="Times New Roman" w:cs="Times New Roman"/>
          <w:sz w:val="24"/>
          <w:szCs w:val="24"/>
          <w:lang w:val="hr-HR"/>
        </w:rPr>
        <w:t>istopada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održana je </w:t>
      </w:r>
      <w:r w:rsidR="00EB47F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48577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sjednica Nadzornog odbora trgovačkog društva DRŽAVNE NEKRETNINE d.o.o. </w:t>
      </w:r>
    </w:p>
    <w:p w14:paraId="7BF3E2E8" w14:textId="6372550B" w:rsidR="00E45D8A" w:rsidRPr="00FF25A7" w:rsidRDefault="00107DA2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Sjednici su prisustvovali</w:t>
      </w:r>
      <w:r w:rsidR="00E45D8A"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4D29">
        <w:rPr>
          <w:rFonts w:ascii="Times New Roman" w:hAnsi="Times New Roman" w:cs="Times New Roman"/>
          <w:sz w:val="24"/>
          <w:szCs w:val="24"/>
          <w:lang w:val="hr-HR"/>
        </w:rPr>
        <w:t xml:space="preserve">predsjednik Goran </w:t>
      </w:r>
      <w:proofErr w:type="spellStart"/>
      <w:r w:rsidR="00E44D29">
        <w:rPr>
          <w:rFonts w:ascii="Times New Roman" w:hAnsi="Times New Roman" w:cs="Times New Roman"/>
          <w:sz w:val="24"/>
          <w:szCs w:val="24"/>
          <w:lang w:val="hr-HR"/>
        </w:rPr>
        <w:t>Gotal</w:t>
      </w:r>
      <w:proofErr w:type="spellEnd"/>
      <w:r w:rsidR="00E44D2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 xml:space="preserve">Ilijana Krešić </w:t>
      </w:r>
      <w:proofErr w:type="spellStart"/>
      <w:r w:rsidR="001B6A08">
        <w:rPr>
          <w:rFonts w:ascii="Times New Roman" w:hAnsi="Times New Roman" w:cs="Times New Roman"/>
          <w:sz w:val="24"/>
          <w:szCs w:val="24"/>
          <w:lang w:val="hr-HR"/>
        </w:rPr>
        <w:t>Rajič</w:t>
      </w:r>
      <w:proofErr w:type="spellEnd"/>
      <w:r w:rsidR="001B6A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5D8A"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i Antonijo Petrina. </w:t>
      </w:r>
    </w:p>
    <w:p w14:paraId="5654EBAB" w14:textId="77777777" w:rsidR="00E45D8A" w:rsidRPr="00BB049D" w:rsidRDefault="00E45D8A" w:rsidP="00E45D8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2E1F609" w14:textId="77777777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Sažetak održane sjednice je sljedeći:</w:t>
      </w:r>
    </w:p>
    <w:p w14:paraId="13F03E8B" w14:textId="79942F9C" w:rsidR="00955ADB" w:rsidRPr="00955ADB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 xml:space="preserve">usvojen je zapisnik s </w:t>
      </w:r>
      <w:r w:rsidR="00E44D29">
        <w:rPr>
          <w:rFonts w:ascii="Times New Roman" w:eastAsia="CarolinaBar-B39-25F2" w:hAnsi="Times New Roman"/>
          <w:sz w:val="24"/>
          <w:szCs w:val="18"/>
          <w:lang w:val="hr-HR"/>
        </w:rPr>
        <w:t>4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. sjednice Nadzornog odbora održane 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>18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.0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>6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.202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p w14:paraId="01375E03" w14:textId="69733C2B" w:rsidR="006E0AAC" w:rsidRPr="004A3DB9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>donesen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e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 xml:space="preserve">sljedeće odluke: 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Odluka o 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 xml:space="preserve">davanju </w:t>
      </w:r>
      <w:r w:rsidR="00830693">
        <w:rPr>
          <w:rFonts w:ascii="Times New Roman" w:eastAsia="CarolinaBar-B39-25F2" w:hAnsi="Times New Roman"/>
          <w:sz w:val="24"/>
          <w:szCs w:val="18"/>
          <w:lang w:val="hr-HR"/>
        </w:rPr>
        <w:t>suglasnosti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 xml:space="preserve"> Upravi Društva na Odluku o otpisu potraživanja</w:t>
      </w:r>
      <w:r w:rsidR="00830693">
        <w:rPr>
          <w:rFonts w:ascii="Times New Roman" w:eastAsia="CarolinaBar-B39-25F2" w:hAnsi="Times New Roman"/>
          <w:sz w:val="24"/>
          <w:szCs w:val="18"/>
          <w:lang w:val="hr-HR"/>
        </w:rPr>
        <w:t>; Odluka o prihvaćanju prijedloga Revizijskog odbora</w:t>
      </w:r>
      <w:r w:rsidR="003F6B10">
        <w:rPr>
          <w:rFonts w:ascii="Times New Roman" w:eastAsia="CarolinaBar-B39-25F2" w:hAnsi="Times New Roman"/>
          <w:sz w:val="24"/>
          <w:szCs w:val="18"/>
          <w:lang w:val="hr-HR"/>
        </w:rPr>
        <w:t xml:space="preserve"> o izboru neovisnog revizora Društva za 2025. i 2026. godinu</w:t>
      </w:r>
    </w:p>
    <w:sectPr w:rsidR="006E0AAC" w:rsidRPr="004A3DB9" w:rsidSect="006F6566">
      <w:headerReference w:type="default" r:id="rId10"/>
      <w:footerReference w:type="default" r:id="rId11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6C18" w14:textId="77777777" w:rsidR="00060DEC" w:rsidRDefault="00060DEC" w:rsidP="000D4E4B">
      <w:pPr>
        <w:spacing w:after="0" w:line="240" w:lineRule="auto"/>
      </w:pPr>
      <w:r>
        <w:separator/>
      </w:r>
    </w:p>
  </w:endnote>
  <w:endnote w:type="continuationSeparator" w:id="0">
    <w:p w14:paraId="29B05985" w14:textId="77777777" w:rsidR="00060DEC" w:rsidRDefault="00060DEC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1826B569" w:rsidR="000D4E4B" w:rsidRDefault="000D557C" w:rsidP="000D557C">
    <w:pPr>
      <w:pStyle w:val="Footer"/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A478D" wp14:editId="4E050752">
          <wp:simplePos x="0" y="0"/>
          <wp:positionH relativeFrom="column">
            <wp:posOffset>-828675</wp:posOffset>
          </wp:positionH>
          <wp:positionV relativeFrom="page">
            <wp:posOffset>9867900</wp:posOffset>
          </wp:positionV>
          <wp:extent cx="7428865" cy="735965"/>
          <wp:effectExtent l="0" t="0" r="635" b="6985"/>
          <wp:wrapSquare wrapText="bothSides"/>
          <wp:docPr id="15782305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30590" name="Slika 157823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8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616A" w14:textId="77777777" w:rsidR="00060DEC" w:rsidRDefault="00060DEC" w:rsidP="000D4E4B">
      <w:pPr>
        <w:spacing w:after="0" w:line="240" w:lineRule="auto"/>
      </w:pPr>
      <w:r>
        <w:separator/>
      </w:r>
    </w:p>
  </w:footnote>
  <w:footnote w:type="continuationSeparator" w:id="0">
    <w:p w14:paraId="433EAC94" w14:textId="77777777" w:rsidR="00060DEC" w:rsidRDefault="00060DEC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Header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8241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8D2"/>
    <w:multiLevelType w:val="hybridMultilevel"/>
    <w:tmpl w:val="BDBA3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7D9"/>
    <w:multiLevelType w:val="hybridMultilevel"/>
    <w:tmpl w:val="3AB48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10B6D"/>
    <w:multiLevelType w:val="hybridMultilevel"/>
    <w:tmpl w:val="0E4012AC"/>
    <w:lvl w:ilvl="0" w:tplc="CC7EAB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77F"/>
    <w:multiLevelType w:val="hybridMultilevel"/>
    <w:tmpl w:val="2CBA5F24"/>
    <w:lvl w:ilvl="0" w:tplc="DBE2130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1144">
    <w:abstractNumId w:val="2"/>
  </w:num>
  <w:num w:numId="2" w16cid:durableId="522322542">
    <w:abstractNumId w:val="0"/>
  </w:num>
  <w:num w:numId="3" w16cid:durableId="2034375588">
    <w:abstractNumId w:val="1"/>
  </w:num>
  <w:num w:numId="4" w16cid:durableId="672102502">
    <w:abstractNumId w:val="3"/>
  </w:num>
  <w:num w:numId="5" w16cid:durableId="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cFPKUwwpe5j9lnDtwC6TsqNbpZT5x3vBHCevwn44m4jFXJe5OvXTdJ60fTpf5J4/+iLLXjc1KtBQQqL0mbv1A==" w:salt="CAp+BH26E4XoHbMKBdyL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515"/>
    <w:rsid w:val="00027E5E"/>
    <w:rsid w:val="00060DEC"/>
    <w:rsid w:val="0009110D"/>
    <w:rsid w:val="000944F2"/>
    <w:rsid w:val="000A2A77"/>
    <w:rsid w:val="000C09CE"/>
    <w:rsid w:val="000C2C17"/>
    <w:rsid w:val="000D4E4B"/>
    <w:rsid w:val="000D557C"/>
    <w:rsid w:val="000F30A2"/>
    <w:rsid w:val="00107DA2"/>
    <w:rsid w:val="001310BE"/>
    <w:rsid w:val="00132774"/>
    <w:rsid w:val="0014347B"/>
    <w:rsid w:val="001438F8"/>
    <w:rsid w:val="00152392"/>
    <w:rsid w:val="001605DB"/>
    <w:rsid w:val="0016790B"/>
    <w:rsid w:val="00171B06"/>
    <w:rsid w:val="001B6A08"/>
    <w:rsid w:val="001C1211"/>
    <w:rsid w:val="001C61B5"/>
    <w:rsid w:val="001D2FB8"/>
    <w:rsid w:val="001D62AA"/>
    <w:rsid w:val="00214D16"/>
    <w:rsid w:val="002273B1"/>
    <w:rsid w:val="002375D8"/>
    <w:rsid w:val="00243380"/>
    <w:rsid w:val="00254AAF"/>
    <w:rsid w:val="00297206"/>
    <w:rsid w:val="002A0E68"/>
    <w:rsid w:val="002A10AB"/>
    <w:rsid w:val="002B3BC1"/>
    <w:rsid w:val="002D4DFD"/>
    <w:rsid w:val="002E7E48"/>
    <w:rsid w:val="002F4E2E"/>
    <w:rsid w:val="0031031F"/>
    <w:rsid w:val="003149FB"/>
    <w:rsid w:val="00315DB8"/>
    <w:rsid w:val="003435F9"/>
    <w:rsid w:val="003559EA"/>
    <w:rsid w:val="003849D8"/>
    <w:rsid w:val="00395032"/>
    <w:rsid w:val="003A0444"/>
    <w:rsid w:val="003D62B2"/>
    <w:rsid w:val="003E3BE4"/>
    <w:rsid w:val="003F6B10"/>
    <w:rsid w:val="00414D28"/>
    <w:rsid w:val="00430A47"/>
    <w:rsid w:val="00435D75"/>
    <w:rsid w:val="00462017"/>
    <w:rsid w:val="004710A2"/>
    <w:rsid w:val="00485775"/>
    <w:rsid w:val="00497325"/>
    <w:rsid w:val="004A3DB9"/>
    <w:rsid w:val="004B6A62"/>
    <w:rsid w:val="004B7133"/>
    <w:rsid w:val="004E4F69"/>
    <w:rsid w:val="00500DA5"/>
    <w:rsid w:val="00511F8F"/>
    <w:rsid w:val="005201C0"/>
    <w:rsid w:val="00551B88"/>
    <w:rsid w:val="00554000"/>
    <w:rsid w:val="00573EA7"/>
    <w:rsid w:val="005A3C87"/>
    <w:rsid w:val="005C17BB"/>
    <w:rsid w:val="005F034C"/>
    <w:rsid w:val="005F2F7F"/>
    <w:rsid w:val="0060622A"/>
    <w:rsid w:val="00611692"/>
    <w:rsid w:val="00626052"/>
    <w:rsid w:val="00641F4C"/>
    <w:rsid w:val="0066717C"/>
    <w:rsid w:val="00680840"/>
    <w:rsid w:val="0069588E"/>
    <w:rsid w:val="006C0AEA"/>
    <w:rsid w:val="006D2068"/>
    <w:rsid w:val="006E0AAC"/>
    <w:rsid w:val="006F3B11"/>
    <w:rsid w:val="006F6566"/>
    <w:rsid w:val="00711F02"/>
    <w:rsid w:val="007265A9"/>
    <w:rsid w:val="007270AC"/>
    <w:rsid w:val="00747617"/>
    <w:rsid w:val="00755B3D"/>
    <w:rsid w:val="007752A4"/>
    <w:rsid w:val="00776DBA"/>
    <w:rsid w:val="007C3586"/>
    <w:rsid w:val="007F207C"/>
    <w:rsid w:val="007F2B07"/>
    <w:rsid w:val="007F4255"/>
    <w:rsid w:val="008029FF"/>
    <w:rsid w:val="00816159"/>
    <w:rsid w:val="0082529A"/>
    <w:rsid w:val="00830693"/>
    <w:rsid w:val="00832E2D"/>
    <w:rsid w:val="00846A5C"/>
    <w:rsid w:val="00871803"/>
    <w:rsid w:val="00874BCF"/>
    <w:rsid w:val="008757FE"/>
    <w:rsid w:val="008B3DCD"/>
    <w:rsid w:val="008C62AF"/>
    <w:rsid w:val="008E702B"/>
    <w:rsid w:val="008F6C9D"/>
    <w:rsid w:val="0090161F"/>
    <w:rsid w:val="00927241"/>
    <w:rsid w:val="00954575"/>
    <w:rsid w:val="00955ADB"/>
    <w:rsid w:val="009629F5"/>
    <w:rsid w:val="00984A1A"/>
    <w:rsid w:val="009B2465"/>
    <w:rsid w:val="009B26F8"/>
    <w:rsid w:val="009B7752"/>
    <w:rsid w:val="009C00F6"/>
    <w:rsid w:val="009E4AFB"/>
    <w:rsid w:val="00A05FC8"/>
    <w:rsid w:val="00A2150B"/>
    <w:rsid w:val="00A5709A"/>
    <w:rsid w:val="00A922E6"/>
    <w:rsid w:val="00A932DC"/>
    <w:rsid w:val="00A952DE"/>
    <w:rsid w:val="00AA500A"/>
    <w:rsid w:val="00AA5A2B"/>
    <w:rsid w:val="00AF4BAB"/>
    <w:rsid w:val="00B12E64"/>
    <w:rsid w:val="00B36B8D"/>
    <w:rsid w:val="00B446D9"/>
    <w:rsid w:val="00B5755F"/>
    <w:rsid w:val="00B65CFE"/>
    <w:rsid w:val="00B91C29"/>
    <w:rsid w:val="00B92F94"/>
    <w:rsid w:val="00BA11EC"/>
    <w:rsid w:val="00BB049D"/>
    <w:rsid w:val="00BC1B0C"/>
    <w:rsid w:val="00BE52C3"/>
    <w:rsid w:val="00C030B2"/>
    <w:rsid w:val="00C366E9"/>
    <w:rsid w:val="00C52E2C"/>
    <w:rsid w:val="00C56308"/>
    <w:rsid w:val="00C6036A"/>
    <w:rsid w:val="00C63D8B"/>
    <w:rsid w:val="00C835F2"/>
    <w:rsid w:val="00CA7B40"/>
    <w:rsid w:val="00CB132F"/>
    <w:rsid w:val="00CD5A34"/>
    <w:rsid w:val="00CF46D5"/>
    <w:rsid w:val="00D065F6"/>
    <w:rsid w:val="00D124A9"/>
    <w:rsid w:val="00D14A7E"/>
    <w:rsid w:val="00D16614"/>
    <w:rsid w:val="00D248EF"/>
    <w:rsid w:val="00D53A1B"/>
    <w:rsid w:val="00D667BE"/>
    <w:rsid w:val="00DD1D2C"/>
    <w:rsid w:val="00E07946"/>
    <w:rsid w:val="00E21C75"/>
    <w:rsid w:val="00E44D29"/>
    <w:rsid w:val="00E45D8A"/>
    <w:rsid w:val="00EB0A68"/>
    <w:rsid w:val="00EB47F8"/>
    <w:rsid w:val="00EC2D64"/>
    <w:rsid w:val="00EE4D40"/>
    <w:rsid w:val="00EF2050"/>
    <w:rsid w:val="00EF54D2"/>
    <w:rsid w:val="00EF6B33"/>
    <w:rsid w:val="00F00DF8"/>
    <w:rsid w:val="00F01952"/>
    <w:rsid w:val="00F12A49"/>
    <w:rsid w:val="00F13A6F"/>
    <w:rsid w:val="00F24875"/>
    <w:rsid w:val="00F33798"/>
    <w:rsid w:val="00F33E45"/>
    <w:rsid w:val="00F41971"/>
    <w:rsid w:val="00F4350B"/>
    <w:rsid w:val="00F71D09"/>
    <w:rsid w:val="00F83064"/>
    <w:rsid w:val="00FB5EFA"/>
    <w:rsid w:val="00FB6400"/>
    <w:rsid w:val="00FB6EF1"/>
    <w:rsid w:val="00FD37E5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4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yperlink">
    <w:name w:val="Hyperlink"/>
    <w:rsid w:val="002F4E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45811d93-731d-4858-bf72-7433f4e37bcd"/>
    <ds:schemaRef ds:uri="bc0b4f4d-8a37-49cb-920b-bc3cbce59f7d"/>
  </ds:schemaRefs>
</ds:datastoreItem>
</file>

<file path=customXml/itemProps2.xml><?xml version="1.0" encoding="utf-8"?>
<ds:datastoreItem xmlns:ds="http://schemas.openxmlformats.org/officeDocument/2006/customXml" ds:itemID="{F750F8DF-0C14-434B-B7A6-302FC3FA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Matea Nevrkla</cp:lastModifiedBy>
  <cp:revision>4</cp:revision>
  <cp:lastPrinted>2023-12-29T10:51:00Z</cp:lastPrinted>
  <dcterms:created xsi:type="dcterms:W3CDTF">2025-10-07T06:38:00Z</dcterms:created>
  <dcterms:modified xsi:type="dcterms:W3CDTF">2025-10-07T08:30:00Z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