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AB42" w14:textId="058C62C2" w:rsidR="0002529F" w:rsidRDefault="00BF1883" w:rsidP="0078181D">
      <w:pPr>
        <w:tabs>
          <w:tab w:val="left" w:pos="0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43A68">
        <w:rPr>
          <w:rFonts w:ascii="Times New Roman" w:hAnsi="Times New Roman"/>
          <w:sz w:val="24"/>
          <w:szCs w:val="24"/>
        </w:rPr>
        <w:t>Na temelju čl</w:t>
      </w:r>
      <w:r>
        <w:rPr>
          <w:rFonts w:ascii="Times New Roman" w:hAnsi="Times New Roman"/>
          <w:sz w:val="24"/>
          <w:szCs w:val="24"/>
        </w:rPr>
        <w:t>anka</w:t>
      </w:r>
      <w:r w:rsidRPr="00743A68">
        <w:rPr>
          <w:rFonts w:ascii="Times New Roman" w:hAnsi="Times New Roman"/>
          <w:sz w:val="24"/>
          <w:szCs w:val="24"/>
        </w:rPr>
        <w:t xml:space="preserve"> 6. stavk</w:t>
      </w:r>
      <w:r>
        <w:rPr>
          <w:rFonts w:ascii="Times New Roman" w:hAnsi="Times New Roman"/>
          <w:sz w:val="24"/>
          <w:szCs w:val="24"/>
        </w:rPr>
        <w:t>a</w:t>
      </w:r>
      <w:r w:rsidRPr="00743A68">
        <w:rPr>
          <w:rFonts w:ascii="Times New Roman" w:hAnsi="Times New Roman"/>
          <w:sz w:val="24"/>
          <w:szCs w:val="24"/>
        </w:rPr>
        <w:t xml:space="preserve"> </w:t>
      </w:r>
      <w:r w:rsidR="007A4C20">
        <w:rPr>
          <w:rFonts w:ascii="Times New Roman" w:hAnsi="Times New Roman"/>
          <w:sz w:val="24"/>
          <w:szCs w:val="24"/>
        </w:rPr>
        <w:t>2</w:t>
      </w:r>
      <w:r w:rsidRPr="00743A68">
        <w:rPr>
          <w:rFonts w:ascii="Times New Roman" w:hAnsi="Times New Roman"/>
          <w:sz w:val="24"/>
          <w:szCs w:val="24"/>
        </w:rPr>
        <w:t>. Zakona o zakupu i kupoprodaji poslovnog prostora („Narodne novine“, broj 125/11, 64/15</w:t>
      </w:r>
      <w:r w:rsidR="00186726">
        <w:rPr>
          <w:rFonts w:ascii="Times New Roman" w:hAnsi="Times New Roman"/>
          <w:sz w:val="24"/>
          <w:szCs w:val="24"/>
        </w:rPr>
        <w:t>,</w:t>
      </w:r>
      <w:r w:rsidRPr="00743A68">
        <w:rPr>
          <w:rFonts w:ascii="Times New Roman" w:hAnsi="Times New Roman"/>
          <w:sz w:val="24"/>
          <w:szCs w:val="24"/>
        </w:rPr>
        <w:t xml:space="preserve"> 112/18</w:t>
      </w:r>
      <w:r w:rsidR="00186726">
        <w:rPr>
          <w:rFonts w:ascii="Times New Roman" w:hAnsi="Times New Roman"/>
          <w:sz w:val="24"/>
          <w:szCs w:val="24"/>
        </w:rPr>
        <w:t xml:space="preserve"> i 123/24</w:t>
      </w:r>
      <w:r w:rsidRPr="00743A68">
        <w:rPr>
          <w:rFonts w:ascii="Times New Roman" w:hAnsi="Times New Roman"/>
          <w:sz w:val="24"/>
          <w:szCs w:val="24"/>
        </w:rPr>
        <w:t xml:space="preserve">) te </w:t>
      </w:r>
      <w:r w:rsidR="0017267F">
        <w:rPr>
          <w:rFonts w:ascii="Times New Roman" w:hAnsi="Times New Roman"/>
          <w:sz w:val="24"/>
          <w:szCs w:val="24"/>
        </w:rPr>
        <w:t>članka 3</w:t>
      </w:r>
      <w:r w:rsidR="005D6EAA">
        <w:rPr>
          <w:rFonts w:ascii="Times New Roman" w:hAnsi="Times New Roman"/>
          <w:sz w:val="24"/>
          <w:szCs w:val="24"/>
        </w:rPr>
        <w:t>4</w:t>
      </w:r>
      <w:r w:rsidR="0017267F">
        <w:rPr>
          <w:rFonts w:ascii="Times New Roman" w:hAnsi="Times New Roman"/>
          <w:sz w:val="24"/>
          <w:szCs w:val="24"/>
        </w:rPr>
        <w:t xml:space="preserve">. </w:t>
      </w:r>
      <w:r w:rsidRPr="00743A68">
        <w:rPr>
          <w:rFonts w:ascii="Times New Roman" w:hAnsi="Times New Roman"/>
          <w:sz w:val="24"/>
          <w:szCs w:val="24"/>
        </w:rPr>
        <w:t>Odluke</w:t>
      </w:r>
      <w:r w:rsidR="0017267F" w:rsidRPr="0017267F">
        <w:rPr>
          <w:rFonts w:ascii="Times New Roman" w:hAnsi="Times New Roman"/>
          <w:sz w:val="24"/>
          <w:szCs w:val="24"/>
        </w:rPr>
        <w:t xml:space="preserve"> </w:t>
      </w:r>
      <w:r w:rsidR="0017267F" w:rsidRPr="00743A68">
        <w:rPr>
          <w:rFonts w:ascii="Times New Roman" w:hAnsi="Times New Roman"/>
          <w:sz w:val="24"/>
          <w:szCs w:val="24"/>
        </w:rPr>
        <w:t xml:space="preserve">Ministarstva </w:t>
      </w:r>
      <w:r w:rsidR="00F30579">
        <w:rPr>
          <w:rFonts w:ascii="Times New Roman" w:hAnsi="Times New Roman"/>
          <w:sz w:val="24"/>
          <w:szCs w:val="24"/>
        </w:rPr>
        <w:t xml:space="preserve">prostornoga uređenja, graditeljstva i državne imovine </w:t>
      </w:r>
      <w:r>
        <w:rPr>
          <w:rFonts w:ascii="Times New Roman" w:hAnsi="Times New Roman"/>
          <w:sz w:val="24"/>
          <w:szCs w:val="24"/>
        </w:rPr>
        <w:t>o uvjetima i postupku davanja u zakup poslovnog</w:t>
      </w:r>
      <w:r w:rsidR="00FA68E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prostora</w:t>
      </w:r>
      <w:r w:rsidRPr="00743A68">
        <w:rPr>
          <w:rFonts w:ascii="Times New Roman" w:hAnsi="Times New Roman"/>
          <w:sz w:val="24"/>
          <w:szCs w:val="24"/>
        </w:rPr>
        <w:t xml:space="preserve"> KLASA: 372-01/</w:t>
      </w:r>
      <w:r w:rsidR="00330C53">
        <w:rPr>
          <w:rFonts w:ascii="Times New Roman" w:hAnsi="Times New Roman"/>
          <w:sz w:val="24"/>
          <w:szCs w:val="24"/>
        </w:rPr>
        <w:t>21</w:t>
      </w:r>
      <w:r w:rsidRPr="00743A68">
        <w:rPr>
          <w:rFonts w:ascii="Times New Roman" w:hAnsi="Times New Roman"/>
          <w:sz w:val="24"/>
          <w:szCs w:val="24"/>
        </w:rPr>
        <w:t>-01/</w:t>
      </w:r>
      <w:r w:rsidR="00330C53">
        <w:rPr>
          <w:rFonts w:ascii="Times New Roman" w:hAnsi="Times New Roman"/>
          <w:sz w:val="24"/>
          <w:szCs w:val="24"/>
        </w:rPr>
        <w:t>38</w:t>
      </w:r>
      <w:r w:rsidRPr="00743A68">
        <w:rPr>
          <w:rFonts w:ascii="Times New Roman" w:hAnsi="Times New Roman"/>
          <w:sz w:val="24"/>
          <w:szCs w:val="24"/>
        </w:rPr>
        <w:t xml:space="preserve">, </w:t>
      </w:r>
      <w:r w:rsidR="00946C22" w:rsidRPr="00743A68">
        <w:rPr>
          <w:rFonts w:ascii="Times New Roman" w:hAnsi="Times New Roman"/>
          <w:sz w:val="24"/>
          <w:szCs w:val="24"/>
        </w:rPr>
        <w:t>URBROJ: 53</w:t>
      </w:r>
      <w:r w:rsidR="00330C53">
        <w:rPr>
          <w:rFonts w:ascii="Times New Roman" w:hAnsi="Times New Roman"/>
          <w:sz w:val="24"/>
          <w:szCs w:val="24"/>
        </w:rPr>
        <w:t>1</w:t>
      </w:r>
      <w:r w:rsidR="00946C22" w:rsidRPr="00743A68">
        <w:rPr>
          <w:rFonts w:ascii="Times New Roman" w:hAnsi="Times New Roman"/>
          <w:sz w:val="24"/>
          <w:szCs w:val="24"/>
        </w:rPr>
        <w:t>-0</w:t>
      </w:r>
      <w:r w:rsidR="00330C53">
        <w:rPr>
          <w:rFonts w:ascii="Times New Roman" w:hAnsi="Times New Roman"/>
          <w:sz w:val="24"/>
          <w:szCs w:val="24"/>
        </w:rPr>
        <w:t>9-1-2</w:t>
      </w:r>
      <w:r w:rsidR="0017267F">
        <w:rPr>
          <w:rFonts w:ascii="Times New Roman" w:hAnsi="Times New Roman"/>
          <w:sz w:val="24"/>
          <w:szCs w:val="24"/>
        </w:rPr>
        <w:t>/</w:t>
      </w:r>
      <w:r w:rsidR="00946C22" w:rsidRPr="00743A68">
        <w:rPr>
          <w:rFonts w:ascii="Times New Roman" w:hAnsi="Times New Roman"/>
          <w:sz w:val="24"/>
          <w:szCs w:val="24"/>
        </w:rPr>
        <w:t>1-</w:t>
      </w:r>
      <w:r w:rsidR="00E340FA">
        <w:rPr>
          <w:rFonts w:ascii="Times New Roman" w:hAnsi="Times New Roman"/>
          <w:sz w:val="24"/>
          <w:szCs w:val="24"/>
        </w:rPr>
        <w:t>23</w:t>
      </w:r>
      <w:r w:rsidR="00946C22" w:rsidRPr="00743A68">
        <w:rPr>
          <w:rFonts w:ascii="Times New Roman" w:hAnsi="Times New Roman"/>
          <w:sz w:val="24"/>
          <w:szCs w:val="24"/>
        </w:rPr>
        <w:t>-</w:t>
      </w:r>
      <w:r w:rsidR="00E340FA">
        <w:rPr>
          <w:rFonts w:ascii="Times New Roman" w:hAnsi="Times New Roman"/>
          <w:sz w:val="24"/>
          <w:szCs w:val="24"/>
        </w:rPr>
        <w:t>34</w:t>
      </w:r>
      <w:r w:rsidR="00946C22" w:rsidRPr="00743A68">
        <w:rPr>
          <w:rFonts w:ascii="Times New Roman" w:hAnsi="Times New Roman"/>
          <w:sz w:val="24"/>
          <w:szCs w:val="24"/>
        </w:rPr>
        <w:t xml:space="preserve"> od </w:t>
      </w:r>
      <w:r w:rsidR="008A235D">
        <w:rPr>
          <w:rFonts w:ascii="Times New Roman" w:hAnsi="Times New Roman"/>
          <w:sz w:val="24"/>
          <w:szCs w:val="24"/>
        </w:rPr>
        <w:t>0</w:t>
      </w:r>
      <w:r w:rsidR="00E340FA">
        <w:rPr>
          <w:rFonts w:ascii="Times New Roman" w:hAnsi="Times New Roman"/>
          <w:sz w:val="24"/>
          <w:szCs w:val="24"/>
        </w:rPr>
        <w:t>1. lipnja 2023</w:t>
      </w:r>
      <w:r w:rsidR="00946C22" w:rsidRPr="00743A68">
        <w:rPr>
          <w:rFonts w:ascii="Times New Roman" w:hAnsi="Times New Roman"/>
          <w:sz w:val="24"/>
          <w:szCs w:val="24"/>
        </w:rPr>
        <w:t>. godine</w:t>
      </w:r>
      <w:r w:rsidRPr="00743A68">
        <w:rPr>
          <w:rFonts w:ascii="Times New Roman" w:hAnsi="Times New Roman"/>
          <w:sz w:val="24"/>
          <w:szCs w:val="24"/>
        </w:rPr>
        <w:t>, trgovačko društvo DRŽAVNE NEKRETNINE d.o.o.</w:t>
      </w:r>
      <w:r w:rsidR="0002529F" w:rsidRPr="0002529F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09D42DAF" w14:textId="77777777" w:rsidR="00186726" w:rsidRPr="00B86475" w:rsidRDefault="00186726" w:rsidP="00186726">
      <w:pPr>
        <w:tabs>
          <w:tab w:val="left" w:pos="0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3F8C822" w14:textId="77777777" w:rsidR="00DC0F67" w:rsidRDefault="00BF1883" w:rsidP="0002529F">
      <w:pPr>
        <w:pStyle w:val="Obinitekst"/>
        <w:tabs>
          <w:tab w:val="left" w:pos="-709"/>
        </w:tabs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DJELOMIČNO PONIŠTENJE</w:t>
      </w:r>
      <w:r w:rsidR="0002529F" w:rsidRPr="000E36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22B34A" w14:textId="67042FF8" w:rsidR="0002529F" w:rsidRDefault="0002529F" w:rsidP="009B7E3A">
      <w:pPr>
        <w:pStyle w:val="Obinitekst"/>
        <w:tabs>
          <w:tab w:val="left" w:pos="-709"/>
        </w:tabs>
        <w:ind w:left="-284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DC0F67">
        <w:rPr>
          <w:rFonts w:ascii="Times New Roman" w:hAnsi="Times New Roman" w:cs="Times New Roman"/>
          <w:sz w:val="32"/>
          <w:szCs w:val="32"/>
        </w:rPr>
        <w:t>JAVNOG POZIVA ZA PODNOŠENJE PONUD</w:t>
      </w:r>
      <w:r w:rsidR="000E3608" w:rsidRPr="00DC0F67">
        <w:rPr>
          <w:rFonts w:ascii="Times New Roman" w:hAnsi="Times New Roman" w:cs="Times New Roman"/>
          <w:sz w:val="32"/>
          <w:szCs w:val="32"/>
        </w:rPr>
        <w:t xml:space="preserve">A ZA ZAKUP POSLOVNIH PROSTORA </w:t>
      </w:r>
      <w:r w:rsidR="00186726">
        <w:rPr>
          <w:rFonts w:ascii="Times New Roman" w:hAnsi="Times New Roman" w:cs="Times New Roman"/>
          <w:sz w:val="32"/>
          <w:szCs w:val="32"/>
        </w:rPr>
        <w:t>Z-2/25</w:t>
      </w:r>
    </w:p>
    <w:p w14:paraId="244D7E29" w14:textId="77777777" w:rsidR="0078181D" w:rsidRPr="00DC0F67" w:rsidRDefault="0078181D" w:rsidP="009B7E3A">
      <w:pPr>
        <w:pStyle w:val="Obinitekst"/>
        <w:tabs>
          <w:tab w:val="left" w:pos="-709"/>
        </w:tabs>
        <w:ind w:left="-284" w:firstLine="426"/>
        <w:jc w:val="center"/>
        <w:rPr>
          <w:rFonts w:ascii="Times New Roman" w:hAnsi="Times New Roman" w:cs="Times New Roman"/>
          <w:sz w:val="32"/>
          <w:szCs w:val="32"/>
        </w:rPr>
      </w:pPr>
    </w:p>
    <w:p w14:paraId="00451027" w14:textId="77777777" w:rsidR="009B7E3A" w:rsidRDefault="009B7E3A" w:rsidP="009B7E3A">
      <w:pPr>
        <w:pStyle w:val="Obinitekst"/>
        <w:tabs>
          <w:tab w:val="left" w:pos="-709"/>
        </w:tabs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95BB7" w14:textId="6455AFDB" w:rsidR="0002529F" w:rsidRDefault="009B7E3A" w:rsidP="007A32D8">
      <w:pPr>
        <w:pStyle w:val="Obinitekst"/>
        <w:tabs>
          <w:tab w:val="left" w:pos="-709"/>
        </w:tabs>
        <w:spacing w:after="24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7E3A">
        <w:rPr>
          <w:rFonts w:ascii="Times New Roman" w:hAnsi="Times New Roman" w:cs="Times New Roman"/>
          <w:sz w:val="24"/>
          <w:szCs w:val="24"/>
        </w:rPr>
        <w:t xml:space="preserve">Javni poziv za podnošenje ponuda za zakup poslovnih prostora </w:t>
      </w:r>
      <w:r w:rsidR="00186726">
        <w:rPr>
          <w:rFonts w:ascii="Times New Roman" w:hAnsi="Times New Roman" w:cs="Times New Roman"/>
          <w:sz w:val="24"/>
          <w:szCs w:val="24"/>
        </w:rPr>
        <w:t>Z-2/25</w:t>
      </w:r>
      <w:r w:rsidRPr="009B7E3A">
        <w:rPr>
          <w:rFonts w:ascii="Times New Roman" w:hAnsi="Times New Roman" w:cs="Times New Roman"/>
          <w:sz w:val="24"/>
          <w:szCs w:val="24"/>
        </w:rPr>
        <w:t>, koji je dana</w:t>
      </w:r>
      <w:r w:rsidR="0020482C">
        <w:rPr>
          <w:rFonts w:ascii="Times New Roman" w:hAnsi="Times New Roman" w:cs="Times New Roman"/>
          <w:sz w:val="24"/>
          <w:szCs w:val="24"/>
        </w:rPr>
        <w:t xml:space="preserve"> </w:t>
      </w:r>
      <w:r w:rsidR="005762A2">
        <w:rPr>
          <w:rFonts w:ascii="Times New Roman" w:hAnsi="Times New Roman" w:cs="Times New Roman"/>
          <w:sz w:val="24"/>
          <w:szCs w:val="24"/>
        </w:rPr>
        <w:t>01. ožujka 2025</w:t>
      </w:r>
      <w:r w:rsidRPr="009B7E3A">
        <w:rPr>
          <w:rFonts w:ascii="Times New Roman" w:hAnsi="Times New Roman" w:cs="Times New Roman"/>
          <w:sz w:val="24"/>
          <w:szCs w:val="24"/>
        </w:rPr>
        <w:t xml:space="preserve">. godine objavljen </w:t>
      </w:r>
      <w:r w:rsidR="00A24BFA">
        <w:rPr>
          <w:rFonts w:ascii="Times New Roman" w:hAnsi="Times New Roman" w:cs="Times New Roman"/>
          <w:sz w:val="24"/>
          <w:szCs w:val="24"/>
        </w:rPr>
        <w:t>u Jut</w:t>
      </w:r>
      <w:r w:rsidR="0004217C">
        <w:rPr>
          <w:rFonts w:ascii="Times New Roman" w:hAnsi="Times New Roman" w:cs="Times New Roman"/>
          <w:sz w:val="24"/>
          <w:szCs w:val="24"/>
        </w:rPr>
        <w:t xml:space="preserve">arnjem listu, te </w:t>
      </w:r>
      <w:r w:rsidRPr="009B7E3A">
        <w:rPr>
          <w:rFonts w:ascii="Times New Roman" w:hAnsi="Times New Roman" w:cs="Times New Roman"/>
          <w:sz w:val="24"/>
          <w:szCs w:val="24"/>
        </w:rPr>
        <w:t xml:space="preserve">na internetskim </w:t>
      </w:r>
      <w:r w:rsidRPr="00F36487">
        <w:rPr>
          <w:rFonts w:ascii="Times New Roman" w:hAnsi="Times New Roman" w:cs="Times New Roman"/>
          <w:sz w:val="24"/>
          <w:szCs w:val="24"/>
        </w:rPr>
        <w:t xml:space="preserve">stranicama </w:t>
      </w:r>
      <w:hyperlink r:id="rId10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https://mpgi.gov.hr/</w:t>
        </w:r>
      </w:hyperlink>
      <w:r w:rsidR="00F36487" w:rsidRPr="00F364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www.hr-nekretnine.hr</w:t>
        </w:r>
      </w:hyperlink>
      <w:r w:rsidR="00F36487" w:rsidRPr="00F3648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www.hgk.hr</w:t>
        </w:r>
      </w:hyperlink>
      <w:r w:rsidRPr="00F36487">
        <w:rPr>
          <w:rFonts w:ascii="Times New Roman" w:hAnsi="Times New Roman" w:cs="Times New Roman"/>
          <w:sz w:val="24"/>
          <w:szCs w:val="24"/>
        </w:rPr>
        <w:t xml:space="preserve">, </w:t>
      </w:r>
      <w:r w:rsidRPr="009B7E3A">
        <w:rPr>
          <w:rFonts w:ascii="Times New Roman" w:hAnsi="Times New Roman" w:cs="Times New Roman"/>
          <w:sz w:val="24"/>
          <w:szCs w:val="24"/>
        </w:rPr>
        <w:t>poništava se u dijelu koji se odnosi na poslovn</w:t>
      </w:r>
      <w:r w:rsidR="00706CF5">
        <w:rPr>
          <w:rFonts w:ascii="Times New Roman" w:hAnsi="Times New Roman" w:cs="Times New Roman"/>
          <w:sz w:val="24"/>
          <w:szCs w:val="24"/>
        </w:rPr>
        <w:t>i</w:t>
      </w:r>
      <w:r w:rsidRPr="009B7E3A">
        <w:rPr>
          <w:rFonts w:ascii="Times New Roman" w:hAnsi="Times New Roman" w:cs="Times New Roman"/>
          <w:sz w:val="24"/>
          <w:szCs w:val="24"/>
        </w:rPr>
        <w:t xml:space="preserve"> prostor kako slijedi:</w:t>
      </w:r>
    </w:p>
    <w:tbl>
      <w:tblPr>
        <w:tblW w:w="5205" w:type="pct"/>
        <w:jc w:val="center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500"/>
        <w:gridCol w:w="3301"/>
        <w:gridCol w:w="1019"/>
        <w:gridCol w:w="1888"/>
        <w:gridCol w:w="1410"/>
        <w:gridCol w:w="1129"/>
        <w:gridCol w:w="1518"/>
      </w:tblGrid>
      <w:tr w:rsidR="00273D24" w:rsidRPr="00701986" w14:paraId="3C3E741B" w14:textId="77777777" w:rsidTr="007A32D8">
        <w:trPr>
          <w:cantSplit/>
          <w:trHeight w:val="1211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FFED89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Red. broj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486A1F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Oznaka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1C20CC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Grad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22FD91" w14:textId="77777777" w:rsidR="00273D24" w:rsidRPr="00701986" w:rsidRDefault="00273D24" w:rsidP="006D73DD">
            <w:pPr>
              <w:spacing w:after="0"/>
              <w:ind w:left="6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Ulica i broj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6653C8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Površina m</w:t>
            </w:r>
            <w:r w:rsidRPr="00701986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A8EAA9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Položaj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3F286B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Početna mjesečna neto zakupnina                              EUR (kn)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FE4E3D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Jamčevina      EUR (kn)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0C4AF0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01986">
              <w:rPr>
                <w:rFonts w:ascii="Times New Roman" w:hAnsi="Times New Roman"/>
                <w:b/>
                <w:bCs/>
                <w:color w:val="000000"/>
              </w:rPr>
              <w:t>Energ</w:t>
            </w:r>
            <w:proofErr w:type="spellEnd"/>
            <w:r w:rsidRPr="00701986">
              <w:rPr>
                <w:rFonts w:ascii="Times New Roman" w:hAnsi="Times New Roman"/>
                <w:b/>
                <w:bCs/>
                <w:color w:val="000000"/>
              </w:rPr>
              <w:t>. certifikat</w:t>
            </w:r>
          </w:p>
        </w:tc>
      </w:tr>
      <w:tr w:rsidR="006A383E" w:rsidRPr="00701986" w14:paraId="48C525BB" w14:textId="77777777" w:rsidTr="007A32D8">
        <w:trPr>
          <w:cantSplit/>
          <w:trHeight w:val="806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F711" w14:textId="6632A50B" w:rsidR="006A383E" w:rsidRPr="00701986" w:rsidRDefault="008A235D" w:rsidP="006A383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  <w:r w:rsidR="006A383E" w:rsidRPr="0A63D3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170C" w14:textId="6F7E6E2B" w:rsidR="006A383E" w:rsidRPr="00701986" w:rsidRDefault="000943C8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943C8">
              <w:rPr>
                <w:rFonts w:ascii="Times New Roman" w:hAnsi="Times New Roman"/>
                <w:color w:val="000000" w:themeColor="text1"/>
              </w:rPr>
              <w:t>PP7436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1953" w14:textId="1670B9F2" w:rsidR="006A383E" w:rsidRPr="00701986" w:rsidRDefault="0080622D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0622D">
              <w:rPr>
                <w:rFonts w:ascii="Times New Roman" w:hAnsi="Times New Roman"/>
                <w:color w:val="000000" w:themeColor="text1"/>
              </w:rPr>
              <w:t>SPLIT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698F" w14:textId="64C61A91" w:rsidR="006A383E" w:rsidRPr="00701986" w:rsidRDefault="007733C8" w:rsidP="0078181D">
            <w:pPr>
              <w:spacing w:after="0"/>
              <w:ind w:left="61"/>
              <w:jc w:val="center"/>
              <w:rPr>
                <w:rFonts w:ascii="Times New Roman" w:hAnsi="Times New Roman"/>
                <w:color w:val="000000"/>
              </w:rPr>
            </w:pPr>
            <w:r w:rsidRPr="007733C8">
              <w:rPr>
                <w:rFonts w:ascii="Times New Roman" w:hAnsi="Times New Roman"/>
                <w:color w:val="000000" w:themeColor="text1"/>
              </w:rPr>
              <w:t>ULICA SLOBODE 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55B6" w14:textId="7421C9B4" w:rsidR="006A383E" w:rsidRPr="00701986" w:rsidRDefault="00B3356B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3356B">
              <w:rPr>
                <w:rFonts w:ascii="Times New Roman" w:hAnsi="Times New Roman"/>
                <w:color w:val="000000" w:themeColor="text1"/>
              </w:rPr>
              <w:t>365,21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FAE3" w14:textId="06F67FD3" w:rsidR="006A383E" w:rsidRPr="00701986" w:rsidRDefault="00476ADC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76ADC">
              <w:rPr>
                <w:rFonts w:ascii="Times New Roman" w:hAnsi="Times New Roman"/>
                <w:color w:val="000000" w:themeColor="text1"/>
              </w:rPr>
              <w:t>prizemlje i podrum ulične zgrade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B327" w14:textId="170AE883" w:rsidR="006A383E" w:rsidRPr="00701986" w:rsidRDefault="009139E2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139E2">
              <w:rPr>
                <w:rFonts w:ascii="Times New Roman" w:hAnsi="Times New Roman"/>
                <w:color w:val="000000" w:themeColor="text1"/>
              </w:rPr>
              <w:t>3.348,38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47F7" w14:textId="59399C4D" w:rsidR="006A383E" w:rsidRPr="00701986" w:rsidRDefault="0064112F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4112F">
              <w:rPr>
                <w:rFonts w:ascii="Times New Roman" w:hAnsi="Times New Roman"/>
                <w:color w:val="000000" w:themeColor="text1"/>
              </w:rPr>
              <w:t>10.045,14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684D5" w14:textId="493D03C8" w:rsidR="006A383E" w:rsidRPr="00701986" w:rsidRDefault="00D72EBB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B/A</w:t>
            </w:r>
          </w:p>
        </w:tc>
      </w:tr>
    </w:tbl>
    <w:p w14:paraId="610B62E9" w14:textId="77777777" w:rsidR="00126CD4" w:rsidRDefault="00126CD4" w:rsidP="009B7E3A">
      <w:pPr>
        <w:pStyle w:val="Obinitekst"/>
        <w:tabs>
          <w:tab w:val="left" w:pos="-709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0821EC1" w14:textId="2E598F7D" w:rsidR="0016191E" w:rsidRDefault="0016191E" w:rsidP="006C200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191E">
        <w:rPr>
          <w:rFonts w:ascii="Times New Roman" w:hAnsi="Times New Roman" w:cs="Times New Roman"/>
          <w:sz w:val="24"/>
          <w:szCs w:val="24"/>
        </w:rPr>
        <w:t>Sukladno točki 6. Sadržaja ponude iz Javnog poziva za podnošenje ponuda za zakup poslovnih prostora Z-2/25, zakupodavac do sklapanja ugovora o zakupu zadržava pravo izmjene, odnosno poništenja natječaja u cijelosti ili djelomično u svakoj njegovoj fazi i neprihvaćanja niti jedne pristigle ponude za zakup. Natječaj za predmetni prostor je poništen radi drugačijeg raspolaganja prostorom.  Ponuditeljima će u slučaju eventualno pristiglih ponuda za predmetni poslovni prostor biti vraćena uplaćena jamčevina.</w:t>
      </w:r>
    </w:p>
    <w:sectPr w:rsidR="0016191E" w:rsidSect="00FE6542">
      <w:headerReference w:type="default" r:id="rId13"/>
      <w:pgSz w:w="16838" w:h="11906" w:orient="landscape"/>
      <w:pgMar w:top="1418" w:right="1387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643E" w14:textId="77777777" w:rsidR="00855592" w:rsidRDefault="00855592" w:rsidP="005B58EE">
      <w:pPr>
        <w:spacing w:before="0" w:after="0" w:line="240" w:lineRule="auto"/>
      </w:pPr>
      <w:r>
        <w:separator/>
      </w:r>
    </w:p>
  </w:endnote>
  <w:endnote w:type="continuationSeparator" w:id="0">
    <w:p w14:paraId="231DBDFC" w14:textId="77777777" w:rsidR="00855592" w:rsidRDefault="00855592" w:rsidP="005B58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1365" w14:textId="77777777" w:rsidR="00855592" w:rsidRDefault="00855592" w:rsidP="005B58EE">
      <w:pPr>
        <w:spacing w:before="0" w:after="0" w:line="240" w:lineRule="auto"/>
      </w:pPr>
      <w:r>
        <w:separator/>
      </w:r>
    </w:p>
  </w:footnote>
  <w:footnote w:type="continuationSeparator" w:id="0">
    <w:p w14:paraId="17BBC2DB" w14:textId="77777777" w:rsidR="00855592" w:rsidRDefault="00855592" w:rsidP="005B58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ABF7" w14:textId="77777777" w:rsidR="005B58EE" w:rsidRDefault="005B58EE" w:rsidP="002731ED">
    <w:pPr>
      <w:pStyle w:val="Zaglavlje"/>
    </w:pPr>
    <w:r>
      <w:rPr>
        <w:noProof/>
      </w:rPr>
      <w:drawing>
        <wp:inline distT="0" distB="0" distL="0" distR="0" wp14:anchorId="0A43DB34" wp14:editId="683D11C9">
          <wp:extent cx="2371725" cy="987425"/>
          <wp:effectExtent l="0" t="0" r="9525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D4B"/>
    <w:multiLevelType w:val="hybridMultilevel"/>
    <w:tmpl w:val="05A60A0E"/>
    <w:lvl w:ilvl="0" w:tplc="6F467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90D01"/>
    <w:multiLevelType w:val="hybridMultilevel"/>
    <w:tmpl w:val="DE58816C"/>
    <w:lvl w:ilvl="0" w:tplc="92682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B5970"/>
    <w:multiLevelType w:val="hybridMultilevel"/>
    <w:tmpl w:val="043CDE76"/>
    <w:lvl w:ilvl="0" w:tplc="6E9CEA66">
      <w:start w:val="1"/>
      <w:numFmt w:val="bullet"/>
      <w:lvlText w:val="-"/>
      <w:lvlJc w:val="left"/>
      <w:pPr>
        <w:ind w:left="-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num w:numId="1" w16cid:durableId="709380411">
    <w:abstractNumId w:val="0"/>
  </w:num>
  <w:num w:numId="2" w16cid:durableId="793325373">
    <w:abstractNumId w:val="2"/>
  </w:num>
  <w:num w:numId="3" w16cid:durableId="13166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oPee9ZKftmeE9bmsuCivEZzoO+utFwnMatn2zpPzpR0Mn2ORXiSqDfsBFuswe2DFzix8QOVTqKFfjrqx7pnww==" w:salt="lM7qs/GDDfgb1dDGc+zl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9F"/>
    <w:rsid w:val="0001044F"/>
    <w:rsid w:val="0002529F"/>
    <w:rsid w:val="0004217C"/>
    <w:rsid w:val="000577C5"/>
    <w:rsid w:val="000872FC"/>
    <w:rsid w:val="000943C8"/>
    <w:rsid w:val="000C10BE"/>
    <w:rsid w:val="000E3608"/>
    <w:rsid w:val="000E36BC"/>
    <w:rsid w:val="000F2500"/>
    <w:rsid w:val="00115C75"/>
    <w:rsid w:val="00126CD4"/>
    <w:rsid w:val="0016191E"/>
    <w:rsid w:val="0017267F"/>
    <w:rsid w:val="00186726"/>
    <w:rsid w:val="001979F2"/>
    <w:rsid w:val="002030E7"/>
    <w:rsid w:val="0020482C"/>
    <w:rsid w:val="0021095F"/>
    <w:rsid w:val="002726EC"/>
    <w:rsid w:val="002731ED"/>
    <w:rsid w:val="00273D24"/>
    <w:rsid w:val="00284F29"/>
    <w:rsid w:val="002C6A3C"/>
    <w:rsid w:val="002E6EED"/>
    <w:rsid w:val="002F74B3"/>
    <w:rsid w:val="00300CB3"/>
    <w:rsid w:val="003145B3"/>
    <w:rsid w:val="00330C53"/>
    <w:rsid w:val="00343BA6"/>
    <w:rsid w:val="003850CE"/>
    <w:rsid w:val="00387C51"/>
    <w:rsid w:val="003B235A"/>
    <w:rsid w:val="003B297B"/>
    <w:rsid w:val="003B6EE0"/>
    <w:rsid w:val="003C5DF0"/>
    <w:rsid w:val="003D6A1B"/>
    <w:rsid w:val="003E5325"/>
    <w:rsid w:val="003E7778"/>
    <w:rsid w:val="003E78EA"/>
    <w:rsid w:val="003F62AD"/>
    <w:rsid w:val="00403C61"/>
    <w:rsid w:val="00404CF5"/>
    <w:rsid w:val="00413EB7"/>
    <w:rsid w:val="00476ADC"/>
    <w:rsid w:val="004E1247"/>
    <w:rsid w:val="00501C43"/>
    <w:rsid w:val="005105F8"/>
    <w:rsid w:val="00511AE3"/>
    <w:rsid w:val="00553BDD"/>
    <w:rsid w:val="005762A2"/>
    <w:rsid w:val="0058007A"/>
    <w:rsid w:val="0058567D"/>
    <w:rsid w:val="005941EA"/>
    <w:rsid w:val="005B58EE"/>
    <w:rsid w:val="005D6EAA"/>
    <w:rsid w:val="005E1FD6"/>
    <w:rsid w:val="005E376F"/>
    <w:rsid w:val="005E4D20"/>
    <w:rsid w:val="0061308A"/>
    <w:rsid w:val="0064112F"/>
    <w:rsid w:val="0068763F"/>
    <w:rsid w:val="006A383E"/>
    <w:rsid w:val="006C2006"/>
    <w:rsid w:val="006C4A12"/>
    <w:rsid w:val="006D73DD"/>
    <w:rsid w:val="00706CF5"/>
    <w:rsid w:val="00716D6F"/>
    <w:rsid w:val="00761D29"/>
    <w:rsid w:val="007733C8"/>
    <w:rsid w:val="0078181D"/>
    <w:rsid w:val="007A1E2B"/>
    <w:rsid w:val="007A32D8"/>
    <w:rsid w:val="007A4C20"/>
    <w:rsid w:val="007B6C18"/>
    <w:rsid w:val="007C48CF"/>
    <w:rsid w:val="0080314D"/>
    <w:rsid w:val="0080622D"/>
    <w:rsid w:val="00855592"/>
    <w:rsid w:val="00876904"/>
    <w:rsid w:val="008A235D"/>
    <w:rsid w:val="008C7B68"/>
    <w:rsid w:val="008F1D9E"/>
    <w:rsid w:val="00907743"/>
    <w:rsid w:val="009110F3"/>
    <w:rsid w:val="009139E2"/>
    <w:rsid w:val="00946C22"/>
    <w:rsid w:val="0098085B"/>
    <w:rsid w:val="009B7E3A"/>
    <w:rsid w:val="009C392B"/>
    <w:rsid w:val="009C6E5F"/>
    <w:rsid w:val="009E78B2"/>
    <w:rsid w:val="00A0149F"/>
    <w:rsid w:val="00A2436E"/>
    <w:rsid w:val="00A24BFA"/>
    <w:rsid w:val="00A25964"/>
    <w:rsid w:val="00A3699B"/>
    <w:rsid w:val="00A414C3"/>
    <w:rsid w:val="00A44ADC"/>
    <w:rsid w:val="00A81ED8"/>
    <w:rsid w:val="00A82D35"/>
    <w:rsid w:val="00AB189F"/>
    <w:rsid w:val="00AB5032"/>
    <w:rsid w:val="00AC22CE"/>
    <w:rsid w:val="00AC45FB"/>
    <w:rsid w:val="00AC783B"/>
    <w:rsid w:val="00AF06C0"/>
    <w:rsid w:val="00B11C3C"/>
    <w:rsid w:val="00B3356B"/>
    <w:rsid w:val="00B7640F"/>
    <w:rsid w:val="00B86475"/>
    <w:rsid w:val="00BB5E6C"/>
    <w:rsid w:val="00BD1B56"/>
    <w:rsid w:val="00BF1883"/>
    <w:rsid w:val="00BF7DCA"/>
    <w:rsid w:val="00C06CCA"/>
    <w:rsid w:val="00C71B78"/>
    <w:rsid w:val="00C94B4F"/>
    <w:rsid w:val="00CA2478"/>
    <w:rsid w:val="00CA5522"/>
    <w:rsid w:val="00CC2D4D"/>
    <w:rsid w:val="00D67CF4"/>
    <w:rsid w:val="00D72EBB"/>
    <w:rsid w:val="00D9512B"/>
    <w:rsid w:val="00DC0F67"/>
    <w:rsid w:val="00DC389F"/>
    <w:rsid w:val="00DF6062"/>
    <w:rsid w:val="00E340FA"/>
    <w:rsid w:val="00E56635"/>
    <w:rsid w:val="00E77783"/>
    <w:rsid w:val="00F02209"/>
    <w:rsid w:val="00F17E46"/>
    <w:rsid w:val="00F30579"/>
    <w:rsid w:val="00F36487"/>
    <w:rsid w:val="00F540D1"/>
    <w:rsid w:val="00F727E8"/>
    <w:rsid w:val="00FA5BDE"/>
    <w:rsid w:val="00FA68EC"/>
    <w:rsid w:val="00FD0A30"/>
    <w:rsid w:val="00FD4123"/>
    <w:rsid w:val="00FD6E5E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ED939"/>
  <w15:chartTrackingRefBased/>
  <w15:docId w15:val="{22E6F046-F686-4A23-8AD8-9EB3018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5F"/>
  </w:style>
  <w:style w:type="paragraph" w:styleId="Naslov1">
    <w:name w:val="heading 1"/>
    <w:basedOn w:val="Normal"/>
    <w:next w:val="Normal"/>
    <w:link w:val="Naslov1Char"/>
    <w:uiPriority w:val="9"/>
    <w:qFormat/>
    <w:rsid w:val="0021095F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095F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095F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095F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095F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095F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095F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095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095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095F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095F"/>
    <w:rPr>
      <w:caps/>
      <w:spacing w:val="15"/>
      <w:shd w:val="clear" w:color="auto" w:fill="F9D4E8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095F"/>
    <w:rPr>
      <w:caps/>
      <w:color w:val="77104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095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095F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1095F"/>
    <w:rPr>
      <w:b/>
      <w:bCs/>
      <w:color w:val="B3186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21095F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095F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095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21095F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21095F"/>
    <w:rPr>
      <w:b/>
      <w:bCs/>
    </w:rPr>
  </w:style>
  <w:style w:type="character" w:styleId="Istaknuto">
    <w:name w:val="Emphasis"/>
    <w:uiPriority w:val="20"/>
    <w:qFormat/>
    <w:rsid w:val="0021095F"/>
    <w:rPr>
      <w:caps/>
      <w:color w:val="771048" w:themeColor="accent1" w:themeShade="7F"/>
      <w:spacing w:val="5"/>
    </w:rPr>
  </w:style>
  <w:style w:type="paragraph" w:styleId="Bezproreda">
    <w:name w:val="No Spacing"/>
    <w:uiPriority w:val="1"/>
    <w:qFormat/>
    <w:rsid w:val="0021095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1095F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21095F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095F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095F"/>
    <w:rPr>
      <w:color w:val="E32D91" w:themeColor="accent1"/>
      <w:sz w:val="24"/>
      <w:szCs w:val="24"/>
    </w:rPr>
  </w:style>
  <w:style w:type="character" w:styleId="Neupadljivoisticanje">
    <w:name w:val="Subtle Emphasis"/>
    <w:uiPriority w:val="19"/>
    <w:qFormat/>
    <w:rsid w:val="0021095F"/>
    <w:rPr>
      <w:i/>
      <w:iCs/>
      <w:color w:val="771048" w:themeColor="accent1" w:themeShade="7F"/>
    </w:rPr>
  </w:style>
  <w:style w:type="character" w:styleId="Jakoisticanje">
    <w:name w:val="Intense Emphasis"/>
    <w:uiPriority w:val="21"/>
    <w:qFormat/>
    <w:rsid w:val="0021095F"/>
    <w:rPr>
      <w:b/>
      <w:bCs/>
      <w:caps/>
      <w:color w:val="771048" w:themeColor="accent1" w:themeShade="7F"/>
      <w:spacing w:val="10"/>
    </w:rPr>
  </w:style>
  <w:style w:type="character" w:styleId="Neupadljivareferenca">
    <w:name w:val="Subtle Reference"/>
    <w:uiPriority w:val="31"/>
    <w:qFormat/>
    <w:rsid w:val="0021095F"/>
    <w:rPr>
      <w:b/>
      <w:bCs/>
      <w:color w:val="E32D91" w:themeColor="accent1"/>
    </w:rPr>
  </w:style>
  <w:style w:type="character" w:styleId="Istaknutareferenca">
    <w:name w:val="Intense Reference"/>
    <w:uiPriority w:val="32"/>
    <w:qFormat/>
    <w:rsid w:val="0021095F"/>
    <w:rPr>
      <w:b/>
      <w:bCs/>
      <w:i/>
      <w:iCs/>
      <w:caps/>
      <w:color w:val="E32D91" w:themeColor="accent1"/>
    </w:rPr>
  </w:style>
  <w:style w:type="character" w:styleId="Naslovknjige">
    <w:name w:val="Book Title"/>
    <w:uiPriority w:val="33"/>
    <w:qFormat/>
    <w:rsid w:val="0021095F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095F"/>
    <w:pPr>
      <w:outlineLvl w:val="9"/>
    </w:pPr>
  </w:style>
  <w:style w:type="paragraph" w:styleId="Obinitekst">
    <w:name w:val="Plain Text"/>
    <w:basedOn w:val="Normal"/>
    <w:link w:val="ObinitekstChar"/>
    <w:uiPriority w:val="99"/>
    <w:unhideWhenUsed/>
    <w:rsid w:val="0002529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02529F"/>
    <w:rPr>
      <w:rFonts w:ascii="Calibri" w:hAnsi="Calibri"/>
      <w:sz w:val="22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5B5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8EE"/>
  </w:style>
  <w:style w:type="paragraph" w:styleId="Podnoje">
    <w:name w:val="footer"/>
    <w:basedOn w:val="Normal"/>
    <w:link w:val="PodnojeChar"/>
    <w:uiPriority w:val="99"/>
    <w:unhideWhenUsed/>
    <w:rsid w:val="005B5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8EE"/>
  </w:style>
  <w:style w:type="paragraph" w:styleId="Odlomakpopisa">
    <w:name w:val="List Paragraph"/>
    <w:basedOn w:val="Normal"/>
    <w:uiPriority w:val="34"/>
    <w:qFormat/>
    <w:rsid w:val="0090774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F36487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gk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r-nekretnine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pgi.gov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Crveno-ljubičas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ptilno neprozirn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CB3EA3378147BAA41B72A393D67D" ma:contentTypeVersion="7" ma:contentTypeDescription="Stvaranje novog dokumenta." ma:contentTypeScope="" ma:versionID="7227161ebf8172a99e9d117d77723531">
  <xsd:schema xmlns:xsd="http://www.w3.org/2001/XMLSchema" xmlns:xs="http://www.w3.org/2001/XMLSchema" xmlns:p="http://schemas.microsoft.com/office/2006/metadata/properties" xmlns:ns3="0cb9599f-34f2-44dc-ab58-63d5e27db8ab" targetNamespace="http://schemas.microsoft.com/office/2006/metadata/properties" ma:root="true" ma:fieldsID="d043bb9d1f933c0f846e822cab5a12a8" ns3:_="">
    <xsd:import namespace="0cb9599f-34f2-44dc-ab58-63d5e27db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599f-34f2-44dc-ab58-63d5e27db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B0929-2C30-4F79-86EF-4E7225707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9599f-34f2-44dc-ab58-63d5e27db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3EED4-A3A8-4067-B559-FA5581ED6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CEA43-E684-4213-942B-14D29B025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8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Šišić</dc:creator>
  <cp:keywords/>
  <dc:description/>
  <cp:lastModifiedBy>zeljka.saponja@gmail.com</cp:lastModifiedBy>
  <cp:revision>6</cp:revision>
  <cp:lastPrinted>2019-08-13T08:16:00Z</cp:lastPrinted>
  <dcterms:created xsi:type="dcterms:W3CDTF">2025-03-21T08:07:00Z</dcterms:created>
  <dcterms:modified xsi:type="dcterms:W3CDTF">2025-03-21T21:02:00Z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0x01010006FFCB3EA3378147BAA41B72A393D67D</vt:lpwstr>
  </property>
</Properties>
</file>